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B1CB" w14:textId="5FBB6894" w:rsidR="00E851BC" w:rsidRPr="00833876" w:rsidRDefault="00E851BC" w:rsidP="00833876">
      <w:pPr>
        <w:rPr>
          <w:rFonts w:asciiTheme="minorHAnsi" w:hAnsiTheme="minorHAnsi" w:cstheme="minorHAnsi"/>
          <w:sz w:val="20"/>
          <w:szCs w:val="20"/>
        </w:rPr>
      </w:pPr>
      <w:bookmarkStart w:id="0" w:name="_Hlk65502420"/>
      <w:bookmarkStart w:id="1" w:name="_GoBack"/>
      <w:bookmarkEnd w:id="1"/>
      <w:r>
        <w:rPr>
          <w:rFonts w:asciiTheme="minorHAnsi" w:hAnsiTheme="minorHAnsi" w:cstheme="minorHAnsi"/>
          <w:sz w:val="20"/>
          <w:szCs w:val="20"/>
        </w:rPr>
        <w:t>Załąc</w:t>
      </w:r>
      <w:r w:rsidR="0043577C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nik nr 1 do Zarządzenia </w:t>
      </w:r>
      <w:r w:rsidR="0043577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AC267E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Dyrektora Muzeum Historycznego w Bielsku-Białej z dnia </w:t>
      </w:r>
      <w:r w:rsidR="00D5466F">
        <w:rPr>
          <w:rFonts w:asciiTheme="minorHAnsi" w:hAnsiTheme="minorHAnsi" w:cstheme="minorHAnsi"/>
          <w:sz w:val="20"/>
          <w:szCs w:val="20"/>
        </w:rPr>
        <w:t>0</w:t>
      </w:r>
      <w:r w:rsidR="00935181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.03.202</w:t>
      </w:r>
      <w:r w:rsidR="0083387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  <w:bookmarkEnd w:id="0"/>
    </w:p>
    <w:p w14:paraId="0373F7A9" w14:textId="77777777" w:rsidR="00935181" w:rsidRDefault="00935181" w:rsidP="00E851BC">
      <w:pPr>
        <w:pStyle w:val="Nagwek1"/>
        <w:rPr>
          <w:rFonts w:asciiTheme="minorHAnsi" w:hAnsiTheme="minorHAnsi" w:cstheme="minorHAnsi"/>
          <w:sz w:val="26"/>
          <w:szCs w:val="26"/>
        </w:rPr>
      </w:pPr>
    </w:p>
    <w:p w14:paraId="41FE9129" w14:textId="51B0B747" w:rsidR="00E851BC" w:rsidRPr="00D5466F" w:rsidRDefault="00E851BC" w:rsidP="00E851BC">
      <w:pPr>
        <w:pStyle w:val="Nagwek1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Regulamin zwiedzania Muzeum Historycznego w Bielsku-Białej</w:t>
      </w:r>
      <w:r w:rsidRPr="00D5466F">
        <w:rPr>
          <w:rFonts w:asciiTheme="minorHAnsi" w:hAnsiTheme="minorHAnsi" w:cstheme="minorHAnsi"/>
          <w:sz w:val="26"/>
          <w:szCs w:val="26"/>
        </w:rPr>
        <w:br/>
        <w:t>Zamek Książąt Sułkowskich, Stara Fabryka, Dom Tkacza, Fałatówka</w:t>
      </w:r>
    </w:p>
    <w:p w14:paraId="5E13B89F" w14:textId="77777777" w:rsidR="00E851BC" w:rsidRPr="00D5466F" w:rsidRDefault="00E851BC" w:rsidP="00935181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59E86BA" w14:textId="22C0E03A" w:rsidR="00E851BC" w:rsidRPr="00D5466F" w:rsidRDefault="00E851BC" w:rsidP="00935181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Ekspozycja Muzeum jest dostępna dla zwiedzających (zgodnie</w:t>
      </w:r>
      <w:r w:rsidR="003A4045">
        <w:rPr>
          <w:rFonts w:asciiTheme="minorHAnsi" w:hAnsiTheme="minorHAnsi" w:cstheme="minorHAnsi"/>
          <w:sz w:val="26"/>
          <w:szCs w:val="26"/>
        </w:rPr>
        <w:t xml:space="preserve"> </w:t>
      </w:r>
      <w:r w:rsidRPr="00D5466F">
        <w:rPr>
          <w:rFonts w:asciiTheme="minorHAnsi" w:hAnsiTheme="minorHAnsi" w:cstheme="minorHAnsi"/>
          <w:sz w:val="26"/>
          <w:szCs w:val="26"/>
        </w:rPr>
        <w:t>z</w:t>
      </w:r>
      <w:r w:rsidR="003A4045">
        <w:rPr>
          <w:rFonts w:asciiTheme="minorHAnsi" w:hAnsiTheme="minorHAnsi" w:cstheme="minorHAnsi"/>
          <w:sz w:val="26"/>
          <w:szCs w:val="26"/>
        </w:rPr>
        <w:t xml:space="preserve"> </w:t>
      </w:r>
      <w:r w:rsidRPr="00D5466F">
        <w:rPr>
          <w:rFonts w:asciiTheme="minorHAnsi" w:hAnsiTheme="minorHAnsi" w:cstheme="minorHAnsi"/>
          <w:sz w:val="26"/>
          <w:szCs w:val="26"/>
        </w:rPr>
        <w:t xml:space="preserve">godzinami otwarcia) po uprzednim wykupieniu biletu wstępu w kasie muzeum, dla osób upoważnionych i uprawnionych za pobraniem biletu bezpłatnego. </w:t>
      </w:r>
    </w:p>
    <w:p w14:paraId="1DA354AE" w14:textId="3BBCFD7E" w:rsidR="00E851BC" w:rsidRPr="00D5466F" w:rsidRDefault="00E851BC" w:rsidP="00935181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b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Przy wejściu do Muzeum należy obowiązkowo zdezynfekować dłonie</w:t>
      </w:r>
      <w:r w:rsidR="00935181">
        <w:rPr>
          <w:rFonts w:asciiTheme="minorHAnsi" w:hAnsiTheme="minorHAnsi" w:cstheme="minorHAnsi"/>
          <w:sz w:val="26"/>
          <w:szCs w:val="26"/>
        </w:rPr>
        <w:t xml:space="preserve"> </w:t>
      </w:r>
      <w:r w:rsidRPr="00D5466F">
        <w:rPr>
          <w:rFonts w:asciiTheme="minorHAnsi" w:hAnsiTheme="minorHAnsi" w:cstheme="minorHAnsi"/>
          <w:sz w:val="26"/>
          <w:szCs w:val="26"/>
        </w:rPr>
        <w:t xml:space="preserve">przygotowanym do tego celu preparatem. Zwiedzanie odbywa się tylko </w:t>
      </w:r>
      <w:r w:rsidRPr="00D5466F">
        <w:rPr>
          <w:rFonts w:asciiTheme="minorHAnsi" w:hAnsiTheme="minorHAnsi" w:cstheme="minorHAnsi"/>
          <w:sz w:val="26"/>
          <w:szCs w:val="26"/>
        </w:rPr>
        <w:br/>
        <w:t>w maseczkach.</w:t>
      </w:r>
    </w:p>
    <w:p w14:paraId="1DF45926" w14:textId="77777777" w:rsidR="00E851BC" w:rsidRPr="00D5466F" w:rsidRDefault="00E851BC" w:rsidP="00935181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b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Zabronione jest wnoszenie na ekspozycję:</w:t>
      </w:r>
    </w:p>
    <w:p w14:paraId="420CDAA6" w14:textId="77777777" w:rsidR="00E851BC" w:rsidRPr="00D5466F" w:rsidRDefault="00E851BC" w:rsidP="00935181">
      <w:pPr>
        <w:pStyle w:val="Tekstpodstawowy2"/>
        <w:numPr>
          <w:ilvl w:val="0"/>
          <w:numId w:val="4"/>
        </w:numPr>
        <w:ind w:left="851" w:hanging="284"/>
        <w:rPr>
          <w:rFonts w:asciiTheme="minorHAnsi" w:hAnsiTheme="minorHAnsi" w:cstheme="minorHAnsi"/>
          <w:b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przedmiotów i płynów uznanych za potencjalnie niebezpieczne,</w:t>
      </w:r>
    </w:p>
    <w:p w14:paraId="022CF5F7" w14:textId="77777777" w:rsidR="00E851BC" w:rsidRPr="00D5466F" w:rsidRDefault="00E851BC" w:rsidP="00935181">
      <w:pPr>
        <w:pStyle w:val="Tekstpodstawowy2"/>
        <w:numPr>
          <w:ilvl w:val="0"/>
          <w:numId w:val="4"/>
        </w:numPr>
        <w:ind w:left="851" w:hanging="284"/>
        <w:rPr>
          <w:rFonts w:asciiTheme="minorHAnsi" w:hAnsiTheme="minorHAnsi" w:cstheme="minorHAnsi"/>
          <w:b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długich parasoli, plecaków i innego bagażu.</w:t>
      </w:r>
    </w:p>
    <w:p w14:paraId="444C5043" w14:textId="1E787758" w:rsidR="0059218C" w:rsidRPr="00D5466F" w:rsidRDefault="0059218C" w:rsidP="00935181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Ekspozycję Muzeum można zwiedzać indywidualnie lub w zorganizowanych grupach, z zachowaniem obowiązującego reżimu sanitarnego (dystans, środki ochrony indywidualnej).</w:t>
      </w:r>
    </w:p>
    <w:p w14:paraId="67EB12A0" w14:textId="39EC9468" w:rsidR="00E53015" w:rsidRPr="00D5466F" w:rsidRDefault="00E53015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Muzeum nie gwarantuje oprowadzania z przewodnikiem bez wcześniejszej rezerwacji.</w:t>
      </w:r>
    </w:p>
    <w:p w14:paraId="44063BDD" w14:textId="7A5E3938" w:rsidR="00E53015" w:rsidRPr="00D5466F" w:rsidRDefault="00E53015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Prawo oprowadzania po ekspozycjach mają jedynie przewodnicy muzealni oraz pracownicy Muzeum.</w:t>
      </w:r>
    </w:p>
    <w:p w14:paraId="034E5550" w14:textId="77777777" w:rsidR="00E53015" w:rsidRPr="00D5466F" w:rsidRDefault="00E53015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Grupa zwiedzająca ekspozycję nie może liczyć więcej niż 30 osób.</w:t>
      </w:r>
    </w:p>
    <w:p w14:paraId="4DD2841E" w14:textId="77777777" w:rsidR="00E53015" w:rsidRPr="00D5466F" w:rsidRDefault="00E53015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>Osoby, które nie ukończyły 13 roku życia, zwiedzają ekspozycje Muzeum wyłącznie pod opieką osoby pełnoletniej.</w:t>
      </w:r>
    </w:p>
    <w:p w14:paraId="3A1B364D" w14:textId="14F0910D" w:rsidR="00E53015" w:rsidRPr="00D5466F" w:rsidRDefault="00E53015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>Muzeum nie ponosi odpowiedzialności za rzeczy pozostawione w odzieży, plecakach oraz torbach oddanych do garderoby, a także za przedmioty pozostawione na terenie Muzeum w innych miejscach niż przeznaczone do przechowywania rzeczy.</w:t>
      </w:r>
    </w:p>
    <w:p w14:paraId="40546ACC" w14:textId="77777777" w:rsidR="00E53015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Ostatnia osoba może wejść do Muzeum</w:t>
      </w:r>
      <w:r w:rsidR="00E53015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:</w:t>
      </w:r>
    </w:p>
    <w:p w14:paraId="0F48F870" w14:textId="6A138127" w:rsidR="00E851BC" w:rsidRPr="00D5466F" w:rsidRDefault="00E53015" w:rsidP="0093518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Zamk</w:t>
      </w:r>
      <w:r w:rsidR="00CD32EB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u</w:t>
      </w: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Książąt Sułkowskich, Star</w:t>
      </w:r>
      <w:r w:rsidR="00CD32EB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ej</w:t>
      </w: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Fabryk</w:t>
      </w:r>
      <w:r w:rsidR="00CD32EB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i</w:t>
      </w: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-</w:t>
      </w:r>
      <w:r w:rsidR="00E851BC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60 minut przed zamknięciem</w:t>
      </w: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,</w:t>
      </w:r>
    </w:p>
    <w:p w14:paraId="02C9E992" w14:textId="425D266F" w:rsidR="00E53015" w:rsidRPr="00D5466F" w:rsidRDefault="00E53015" w:rsidP="0093518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Dom</w:t>
      </w:r>
      <w:r w:rsidR="00CD32EB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u</w:t>
      </w: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Tkacza, Fałatówk</w:t>
      </w:r>
      <w:r w:rsidR="00CD32EB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i</w:t>
      </w:r>
      <w:r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- </w:t>
      </w:r>
      <w:r w:rsidR="00CD32EB" w:rsidRPr="00D5466F">
        <w:rPr>
          <w:rFonts w:asciiTheme="minorHAnsi" w:eastAsiaTheme="minorHAnsi" w:hAnsiTheme="minorHAnsi" w:cstheme="minorHAnsi"/>
          <w:sz w:val="26"/>
          <w:szCs w:val="26"/>
          <w:lang w:eastAsia="en-US"/>
        </w:rPr>
        <w:t>30 minut przed zamknięciem.</w:t>
      </w:r>
    </w:p>
    <w:p w14:paraId="7D6FAA57" w14:textId="77777777" w:rsidR="00E851BC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>W trakcie zwiedzania należy się stosować do poleceń wydawanych przez opiekunów ekspozycji lub ochronę Muzeum.</w:t>
      </w:r>
    </w:p>
    <w:p w14:paraId="3FE6BAA6" w14:textId="77777777" w:rsidR="00E851BC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 xml:space="preserve">Ekspozycja objęta jest następującymi zakazami: </w:t>
      </w:r>
    </w:p>
    <w:p w14:paraId="119353A4" w14:textId="0EFF3EFB" w:rsidR="00E851BC" w:rsidRPr="00D5466F" w:rsidRDefault="00E851BC" w:rsidP="00935181">
      <w:pPr>
        <w:pStyle w:val="Akapitzlist"/>
        <w:numPr>
          <w:ilvl w:val="0"/>
          <w:numId w:val="5"/>
        </w:numPr>
        <w:ind w:left="918"/>
        <w:jc w:val="both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palenia tytoniu,</w:t>
      </w:r>
      <w:r w:rsidR="00CD32EB" w:rsidRPr="00D5466F">
        <w:rPr>
          <w:rFonts w:asciiTheme="minorHAnsi" w:hAnsiTheme="minorHAnsi" w:cstheme="minorHAnsi"/>
          <w:sz w:val="26"/>
          <w:szCs w:val="26"/>
        </w:rPr>
        <w:t xml:space="preserve"> papierosów elektronicznych i pochodnych,</w:t>
      </w:r>
    </w:p>
    <w:p w14:paraId="5BFC6C2E" w14:textId="77777777" w:rsidR="00E851BC" w:rsidRPr="00D5466F" w:rsidRDefault="00E851BC" w:rsidP="00935181">
      <w:pPr>
        <w:pStyle w:val="Akapitzlist"/>
        <w:numPr>
          <w:ilvl w:val="0"/>
          <w:numId w:val="5"/>
        </w:numPr>
        <w:ind w:left="918"/>
        <w:jc w:val="both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jedzenia i picia,</w:t>
      </w:r>
    </w:p>
    <w:p w14:paraId="7DCF03FD" w14:textId="77777777" w:rsidR="00E851BC" w:rsidRPr="00D5466F" w:rsidRDefault="00E851BC" w:rsidP="00935181">
      <w:pPr>
        <w:pStyle w:val="Akapitzlist"/>
        <w:numPr>
          <w:ilvl w:val="0"/>
          <w:numId w:val="5"/>
        </w:numPr>
        <w:ind w:left="918"/>
        <w:jc w:val="both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fotografowania z użyciem statywu,</w:t>
      </w:r>
    </w:p>
    <w:p w14:paraId="09D8F49A" w14:textId="77777777" w:rsidR="00E851BC" w:rsidRPr="00D5466F" w:rsidRDefault="00E851BC" w:rsidP="00935181">
      <w:pPr>
        <w:pStyle w:val="Akapitzlist"/>
        <w:numPr>
          <w:ilvl w:val="0"/>
          <w:numId w:val="5"/>
        </w:numPr>
        <w:ind w:left="918"/>
        <w:jc w:val="both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fotografowania z użyciem lampy błyskowej,</w:t>
      </w:r>
    </w:p>
    <w:p w14:paraId="632C7CCD" w14:textId="77777777" w:rsidR="00E851BC" w:rsidRPr="00D5466F" w:rsidRDefault="00E851BC" w:rsidP="00935181">
      <w:pPr>
        <w:pStyle w:val="Akapitzlist"/>
        <w:numPr>
          <w:ilvl w:val="0"/>
          <w:numId w:val="5"/>
        </w:numPr>
        <w:ind w:left="918"/>
        <w:jc w:val="both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dotykania eksponatów i elementów wystroju wnętrz,</w:t>
      </w:r>
    </w:p>
    <w:p w14:paraId="3CBCC1E7" w14:textId="77777777" w:rsidR="00E851BC" w:rsidRPr="00D5466F" w:rsidRDefault="00E851BC" w:rsidP="00935181">
      <w:pPr>
        <w:pStyle w:val="Akapitzlist"/>
        <w:numPr>
          <w:ilvl w:val="0"/>
          <w:numId w:val="5"/>
        </w:numPr>
        <w:ind w:left="918"/>
        <w:jc w:val="both"/>
        <w:rPr>
          <w:rFonts w:asciiTheme="minorHAnsi" w:hAnsiTheme="minorHAnsi" w:cstheme="minorHAnsi"/>
          <w:sz w:val="26"/>
          <w:szCs w:val="26"/>
        </w:rPr>
      </w:pPr>
      <w:r w:rsidRPr="00D5466F">
        <w:rPr>
          <w:rFonts w:asciiTheme="minorHAnsi" w:hAnsiTheme="minorHAnsi" w:cstheme="minorHAnsi"/>
          <w:sz w:val="26"/>
          <w:szCs w:val="26"/>
        </w:rPr>
        <w:t>siadania na meblach.</w:t>
      </w:r>
    </w:p>
    <w:p w14:paraId="3067974E" w14:textId="77777777" w:rsidR="00E851BC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lastRenderedPageBreak/>
        <w:t>Zabrania się wprowadzania zwierząt (nie dotyczy osób uprawnionych z psem przewodnikiem).</w:t>
      </w:r>
    </w:p>
    <w:p w14:paraId="112463C1" w14:textId="77777777" w:rsidR="00E851BC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>Zabrania się wstępu do Muzeum osobom nietrzeźwym lub zachowującym się</w:t>
      </w:r>
      <w:r w:rsidRPr="00D5466F">
        <w:rPr>
          <w:rFonts w:asciiTheme="minorHAnsi" w:hAnsiTheme="minorHAnsi" w:cstheme="minorHAnsi"/>
          <w:sz w:val="26"/>
          <w:szCs w:val="26"/>
        </w:rPr>
        <w:br/>
        <w:t xml:space="preserve">w sposób, który zagraża bezpieczeństwu zbiorów, zakłóca porządek zwiedzania, narusza ogólnie przyjęte normy zachowania w miejscach publicznych. </w:t>
      </w:r>
    </w:p>
    <w:p w14:paraId="3C13A37A" w14:textId="77777777" w:rsidR="00E851BC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>W przypadku nieprzestrzegania niniejszego regulaminu, ze względu na dobro zwiedzających oraz bezpieczeństwo zbiorów, ochrona Muzeum ma prawo do interwencji.</w:t>
      </w:r>
    </w:p>
    <w:p w14:paraId="320C9BFE" w14:textId="29B218F4" w:rsidR="00E12F0A" w:rsidRPr="00D5466F" w:rsidRDefault="00E851BC" w:rsidP="0093518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D5466F">
        <w:rPr>
          <w:rFonts w:asciiTheme="minorHAnsi" w:hAnsiTheme="minorHAnsi" w:cstheme="minorHAnsi"/>
          <w:sz w:val="26"/>
          <w:szCs w:val="26"/>
        </w:rPr>
        <w:t>Wykupienie biletu wiąże się automatycznie z akceptacją zasad niniejszego regulaminu</w:t>
      </w:r>
      <w:r w:rsidR="00833876" w:rsidRPr="00D5466F">
        <w:rPr>
          <w:rFonts w:asciiTheme="minorHAnsi" w:hAnsiTheme="minorHAnsi" w:cstheme="minorHAnsi"/>
          <w:sz w:val="26"/>
          <w:szCs w:val="26"/>
        </w:rPr>
        <w:t>.</w:t>
      </w:r>
    </w:p>
    <w:sectPr w:rsidR="00E12F0A" w:rsidRPr="00D5466F" w:rsidSect="001C31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0CA"/>
    <w:multiLevelType w:val="hybridMultilevel"/>
    <w:tmpl w:val="077A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E90"/>
    <w:multiLevelType w:val="hybridMultilevel"/>
    <w:tmpl w:val="0122F216"/>
    <w:lvl w:ilvl="0" w:tplc="EF94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2D99"/>
    <w:multiLevelType w:val="hybridMultilevel"/>
    <w:tmpl w:val="AA9C927E"/>
    <w:lvl w:ilvl="0" w:tplc="EF94B89C">
      <w:start w:val="1"/>
      <w:numFmt w:val="bullet"/>
      <w:lvlText w:val=""/>
      <w:lvlJc w:val="left"/>
      <w:pPr>
        <w:ind w:left="-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4E1E1B63"/>
    <w:multiLevelType w:val="multilevel"/>
    <w:tmpl w:val="649ABF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E178CF"/>
    <w:multiLevelType w:val="hybridMultilevel"/>
    <w:tmpl w:val="EBB62D3A"/>
    <w:lvl w:ilvl="0" w:tplc="EF94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2A562F"/>
    <w:multiLevelType w:val="multilevel"/>
    <w:tmpl w:val="41D6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51566"/>
    <w:multiLevelType w:val="hybridMultilevel"/>
    <w:tmpl w:val="2116B4BA"/>
    <w:lvl w:ilvl="0" w:tplc="EF94B89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9D"/>
    <w:rsid w:val="0012484C"/>
    <w:rsid w:val="001C22C0"/>
    <w:rsid w:val="001C31C4"/>
    <w:rsid w:val="002F007A"/>
    <w:rsid w:val="00386D96"/>
    <w:rsid w:val="003A4045"/>
    <w:rsid w:val="003D71A6"/>
    <w:rsid w:val="0043577C"/>
    <w:rsid w:val="0059218C"/>
    <w:rsid w:val="007A2652"/>
    <w:rsid w:val="00833876"/>
    <w:rsid w:val="008C1DC4"/>
    <w:rsid w:val="00935181"/>
    <w:rsid w:val="00977544"/>
    <w:rsid w:val="00AC267E"/>
    <w:rsid w:val="00B56638"/>
    <w:rsid w:val="00C8479D"/>
    <w:rsid w:val="00CD32EB"/>
    <w:rsid w:val="00D5466F"/>
    <w:rsid w:val="00D56249"/>
    <w:rsid w:val="00E12F0A"/>
    <w:rsid w:val="00E53015"/>
    <w:rsid w:val="00E56BF0"/>
    <w:rsid w:val="00E851BC"/>
    <w:rsid w:val="00EE206E"/>
    <w:rsid w:val="00F00588"/>
    <w:rsid w:val="00F85448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8DE2"/>
  <w15:chartTrackingRefBased/>
  <w15:docId w15:val="{266324B8-9807-4699-8D00-DB6EF93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1A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4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0588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1A6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71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5448"/>
    <w:rPr>
      <w:rFonts w:asciiTheme="majorHAnsi" w:eastAsiaTheme="majorEastAsia" w:hAnsiTheme="majorHAnsi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8544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D71A6"/>
    <w:pPr>
      <w:spacing w:after="0" w:line="276" w:lineRule="auto"/>
    </w:pPr>
    <w:rPr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00588"/>
    <w:rPr>
      <w:rFonts w:eastAsiaTheme="majorEastAsia" w:cstheme="majorBidi"/>
      <w:iCs/>
      <w:sz w:val="24"/>
    </w:rPr>
  </w:style>
  <w:style w:type="paragraph" w:styleId="Tekstpodstawowy2">
    <w:name w:val="Body Text 2"/>
    <w:basedOn w:val="Normalny"/>
    <w:link w:val="Tekstpodstawowy2Znak"/>
    <w:unhideWhenUsed/>
    <w:rsid w:val="00E851B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8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Kubaczka</dc:creator>
  <cp:keywords/>
  <dc:description/>
  <cp:lastModifiedBy>Sławomir Goliasz</cp:lastModifiedBy>
  <cp:revision>13</cp:revision>
  <cp:lastPrinted>2022-03-07T07:38:00Z</cp:lastPrinted>
  <dcterms:created xsi:type="dcterms:W3CDTF">2022-03-01T09:24:00Z</dcterms:created>
  <dcterms:modified xsi:type="dcterms:W3CDTF">2022-03-07T09:26:00Z</dcterms:modified>
</cp:coreProperties>
</file>